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45A" w:rsidRDefault="001C445A" w:rsidP="001C445A">
      <w:pPr>
        <w:spacing w:after="0"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fldChar w:fldCharType="begin"/>
      </w:r>
      <w:r>
        <w:rPr>
          <w:rFonts w:ascii="Times New Roman" w:eastAsia="Times New Roman" w:hAnsi="Times New Roman" w:cs="Times New Roman"/>
          <w:color w:val="000000"/>
          <w:sz w:val="24"/>
          <w:szCs w:val="24"/>
          <w:lang w:eastAsia="de-DE"/>
        </w:rPr>
        <w:instrText xml:space="preserve"> ADDRESSBLOCK  \f  \* MERGEFORMAT </w:instrText>
      </w:r>
      <w:r>
        <w:rPr>
          <w:rFonts w:ascii="Times New Roman" w:eastAsia="Times New Roman" w:hAnsi="Times New Roman" w:cs="Times New Roman"/>
          <w:color w:val="000000"/>
          <w:sz w:val="24"/>
          <w:szCs w:val="24"/>
          <w:lang w:eastAsia="de-DE"/>
        </w:rPr>
        <w:fldChar w:fldCharType="separate"/>
      </w:r>
      <w:r>
        <w:rPr>
          <w:rFonts w:ascii="Times New Roman" w:eastAsia="Times New Roman" w:hAnsi="Times New Roman" w:cs="Times New Roman"/>
          <w:noProof/>
          <w:color w:val="000000"/>
          <w:sz w:val="24"/>
          <w:szCs w:val="24"/>
          <w:lang w:eastAsia="de-DE"/>
        </w:rPr>
        <w:t>«Absender»</w:t>
      </w:r>
      <w:r>
        <w:rPr>
          <w:rFonts w:ascii="Times New Roman" w:eastAsia="Times New Roman" w:hAnsi="Times New Roman" w:cs="Times New Roman"/>
          <w:color w:val="000000"/>
          <w:sz w:val="24"/>
          <w:szCs w:val="24"/>
          <w:lang w:eastAsia="de-DE"/>
        </w:rPr>
        <w:fldChar w:fldCharType="end"/>
      </w:r>
      <w:r>
        <w:rPr>
          <w:rFonts w:ascii="Times New Roman" w:eastAsia="Times New Roman" w:hAnsi="Times New Roman" w:cs="Times New Roman"/>
          <w:color w:val="000000"/>
          <w:sz w:val="24"/>
          <w:szCs w:val="24"/>
          <w:lang w:eastAsia="de-DE"/>
        </w:rPr>
        <w:tab/>
      </w:r>
      <w:r>
        <w:rPr>
          <w:rFonts w:ascii="Times New Roman" w:eastAsia="Times New Roman" w:hAnsi="Times New Roman" w:cs="Times New Roman"/>
          <w:color w:val="000000"/>
          <w:sz w:val="24"/>
          <w:szCs w:val="24"/>
          <w:lang w:eastAsia="de-DE"/>
        </w:rPr>
        <w:tab/>
      </w:r>
      <w:r>
        <w:rPr>
          <w:rFonts w:ascii="Times New Roman" w:eastAsia="Times New Roman" w:hAnsi="Times New Roman" w:cs="Times New Roman"/>
          <w:color w:val="000000"/>
          <w:sz w:val="24"/>
          <w:szCs w:val="24"/>
          <w:lang w:eastAsia="de-DE"/>
        </w:rPr>
        <w:tab/>
      </w:r>
      <w:r>
        <w:rPr>
          <w:rFonts w:ascii="Times New Roman" w:eastAsia="Times New Roman" w:hAnsi="Times New Roman" w:cs="Times New Roman"/>
          <w:color w:val="000000"/>
          <w:sz w:val="24"/>
          <w:szCs w:val="24"/>
          <w:lang w:eastAsia="de-DE"/>
        </w:rPr>
        <w:tab/>
      </w:r>
      <w:r>
        <w:rPr>
          <w:rFonts w:ascii="Times New Roman" w:eastAsia="Times New Roman" w:hAnsi="Times New Roman" w:cs="Times New Roman"/>
          <w:color w:val="000000"/>
          <w:sz w:val="24"/>
          <w:szCs w:val="24"/>
          <w:lang w:eastAsia="de-DE"/>
        </w:rPr>
        <w:tab/>
      </w:r>
      <w:r>
        <w:rPr>
          <w:rFonts w:ascii="Times New Roman" w:eastAsia="Times New Roman" w:hAnsi="Times New Roman" w:cs="Times New Roman"/>
          <w:color w:val="000000"/>
          <w:sz w:val="24"/>
          <w:szCs w:val="24"/>
          <w:lang w:eastAsia="de-DE"/>
        </w:rPr>
        <w:tab/>
      </w:r>
      <w:r>
        <w:rPr>
          <w:rFonts w:ascii="Times New Roman" w:eastAsia="Times New Roman" w:hAnsi="Times New Roman" w:cs="Times New Roman"/>
          <w:color w:val="000000"/>
          <w:sz w:val="24"/>
          <w:szCs w:val="24"/>
          <w:lang w:eastAsia="de-DE"/>
        </w:rPr>
        <w:tab/>
      </w:r>
      <w:r>
        <w:rPr>
          <w:rFonts w:ascii="Times New Roman" w:eastAsia="Times New Roman" w:hAnsi="Times New Roman" w:cs="Times New Roman"/>
          <w:color w:val="000000"/>
          <w:sz w:val="24"/>
          <w:szCs w:val="24"/>
          <w:lang w:eastAsia="de-DE"/>
        </w:rPr>
        <w:tab/>
      </w:r>
      <w:r>
        <w:rPr>
          <w:rFonts w:ascii="Times New Roman" w:eastAsia="Times New Roman" w:hAnsi="Times New Roman" w:cs="Times New Roman"/>
          <w:color w:val="000000"/>
          <w:sz w:val="24"/>
          <w:szCs w:val="24"/>
          <w:lang w:eastAsia="de-DE"/>
        </w:rPr>
        <w:tab/>
      </w:r>
      <w:r>
        <w:rPr>
          <w:rFonts w:ascii="Times New Roman" w:eastAsia="Times New Roman" w:hAnsi="Times New Roman" w:cs="Times New Roman"/>
          <w:color w:val="000000"/>
          <w:sz w:val="24"/>
          <w:szCs w:val="24"/>
          <w:lang w:eastAsia="de-DE"/>
        </w:rPr>
        <w:fldChar w:fldCharType="begin"/>
      </w:r>
      <w:r>
        <w:rPr>
          <w:rFonts w:ascii="Times New Roman" w:eastAsia="Times New Roman" w:hAnsi="Times New Roman" w:cs="Times New Roman"/>
          <w:color w:val="000000"/>
          <w:sz w:val="24"/>
          <w:szCs w:val="24"/>
          <w:lang w:eastAsia="de-DE"/>
        </w:rPr>
        <w:instrText xml:space="preserve"> TIME \@ "dd.MM.yyyy" </w:instrText>
      </w:r>
      <w:r>
        <w:rPr>
          <w:rFonts w:ascii="Times New Roman" w:eastAsia="Times New Roman" w:hAnsi="Times New Roman" w:cs="Times New Roman"/>
          <w:color w:val="000000"/>
          <w:sz w:val="24"/>
          <w:szCs w:val="24"/>
          <w:lang w:eastAsia="de-DE"/>
        </w:rPr>
        <w:fldChar w:fldCharType="separate"/>
      </w:r>
      <w:r>
        <w:rPr>
          <w:rFonts w:ascii="Times New Roman" w:eastAsia="Times New Roman" w:hAnsi="Times New Roman" w:cs="Times New Roman"/>
          <w:noProof/>
          <w:color w:val="000000"/>
          <w:sz w:val="24"/>
          <w:szCs w:val="24"/>
          <w:lang w:eastAsia="de-DE"/>
        </w:rPr>
        <w:t>13.</w:t>
      </w:r>
      <w:bookmarkStart w:id="0" w:name="_GoBack"/>
      <w:bookmarkEnd w:id="0"/>
      <w:r>
        <w:rPr>
          <w:rFonts w:ascii="Times New Roman" w:eastAsia="Times New Roman" w:hAnsi="Times New Roman" w:cs="Times New Roman"/>
          <w:noProof/>
          <w:color w:val="000000"/>
          <w:sz w:val="24"/>
          <w:szCs w:val="24"/>
          <w:lang w:eastAsia="de-DE"/>
        </w:rPr>
        <w:t>06.2017</w:t>
      </w:r>
      <w:r>
        <w:rPr>
          <w:rFonts w:ascii="Times New Roman" w:eastAsia="Times New Roman" w:hAnsi="Times New Roman" w:cs="Times New Roman"/>
          <w:color w:val="000000"/>
          <w:sz w:val="24"/>
          <w:szCs w:val="24"/>
          <w:lang w:eastAsia="de-DE"/>
        </w:rPr>
        <w:fldChar w:fldCharType="end"/>
      </w:r>
    </w:p>
    <w:p w:rsidR="001C445A" w:rsidRDefault="001C445A" w:rsidP="001C445A">
      <w:pPr>
        <w:spacing w:after="0" w:line="240" w:lineRule="auto"/>
        <w:rPr>
          <w:rFonts w:ascii="Times New Roman" w:eastAsia="Times New Roman" w:hAnsi="Times New Roman" w:cs="Times New Roman"/>
          <w:color w:val="000000"/>
          <w:sz w:val="24"/>
          <w:szCs w:val="24"/>
          <w:lang w:eastAsia="de-DE"/>
        </w:rPr>
      </w:pPr>
    </w:p>
    <w:p w:rsidR="001C445A" w:rsidRDefault="001C445A" w:rsidP="001C445A">
      <w:pPr>
        <w:spacing w:after="0" w:line="240" w:lineRule="auto"/>
        <w:rPr>
          <w:rFonts w:ascii="Times New Roman" w:eastAsia="Times New Roman" w:hAnsi="Times New Roman" w:cs="Times New Roman"/>
          <w:color w:val="000000"/>
          <w:sz w:val="24"/>
          <w:szCs w:val="24"/>
          <w:lang w:eastAsia="de-DE"/>
        </w:rPr>
      </w:pPr>
    </w:p>
    <w:p w:rsidR="001C445A" w:rsidRPr="00C5275D" w:rsidRDefault="001C445A" w:rsidP="001C445A">
      <w:pPr>
        <w:spacing w:after="0" w:line="240" w:lineRule="auto"/>
        <w:rPr>
          <w:rFonts w:ascii="Times New Roman" w:eastAsia="Times New Roman" w:hAnsi="Times New Roman" w:cs="Times New Roman"/>
          <w:color w:val="000000"/>
          <w:sz w:val="24"/>
          <w:szCs w:val="24"/>
          <w:lang w:eastAsia="de-DE"/>
        </w:rPr>
      </w:pPr>
      <w:r w:rsidRPr="00C5275D">
        <w:rPr>
          <w:rFonts w:ascii="Times New Roman" w:eastAsia="Times New Roman" w:hAnsi="Times New Roman" w:cs="Times New Roman"/>
          <w:color w:val="000000"/>
          <w:sz w:val="24"/>
          <w:szCs w:val="24"/>
          <w:lang w:eastAsia="de-DE"/>
        </w:rPr>
        <w:t>Herrn Dr. Ing.</w:t>
      </w:r>
      <w:r w:rsidRPr="00C5275D">
        <w:rPr>
          <w:rFonts w:ascii="Times New Roman" w:eastAsia="Times New Roman" w:hAnsi="Times New Roman" w:cs="Times New Roman"/>
          <w:color w:val="000000"/>
          <w:sz w:val="24"/>
          <w:szCs w:val="24"/>
          <w:lang w:eastAsia="de-DE"/>
        </w:rPr>
        <w:br/>
        <w:t>Bernd Kunzmann</w:t>
      </w:r>
      <w:r w:rsidRPr="00C5275D">
        <w:rPr>
          <w:rFonts w:ascii="Times New Roman" w:eastAsia="Times New Roman" w:hAnsi="Times New Roman" w:cs="Times New Roman"/>
          <w:color w:val="000000"/>
          <w:sz w:val="24"/>
          <w:szCs w:val="24"/>
          <w:lang w:eastAsia="de-DE"/>
        </w:rPr>
        <w:br/>
        <w:t>DIN Deutsches Institut für Normung e.V.,</w:t>
      </w:r>
      <w:r w:rsidRPr="00C5275D">
        <w:rPr>
          <w:rFonts w:ascii="Times New Roman" w:eastAsia="Times New Roman" w:hAnsi="Times New Roman" w:cs="Times New Roman"/>
          <w:color w:val="000000"/>
          <w:sz w:val="24"/>
          <w:szCs w:val="24"/>
          <w:lang w:eastAsia="de-DE"/>
        </w:rPr>
        <w:br/>
        <w:t>Am DIN-Platz,</w:t>
      </w:r>
      <w:r w:rsidRPr="00C5275D">
        <w:rPr>
          <w:rFonts w:ascii="Times New Roman" w:eastAsia="Times New Roman" w:hAnsi="Times New Roman" w:cs="Times New Roman"/>
          <w:color w:val="000000"/>
          <w:sz w:val="24"/>
          <w:szCs w:val="24"/>
          <w:lang w:eastAsia="de-DE"/>
        </w:rPr>
        <w:br/>
        <w:t>Burggrafenstraße 6,</w:t>
      </w:r>
      <w:r w:rsidRPr="00C5275D">
        <w:rPr>
          <w:rFonts w:ascii="Times New Roman" w:eastAsia="Times New Roman" w:hAnsi="Times New Roman" w:cs="Times New Roman"/>
          <w:color w:val="000000"/>
          <w:sz w:val="24"/>
          <w:szCs w:val="24"/>
          <w:lang w:eastAsia="de-DE"/>
        </w:rPr>
        <w:br/>
        <w:t>10787 Berlin</w:t>
      </w:r>
    </w:p>
    <w:p w:rsidR="001C445A" w:rsidRDefault="001C445A" w:rsidP="001C445A">
      <w:pPr>
        <w:spacing w:after="0" w:line="240" w:lineRule="auto"/>
        <w:rPr>
          <w:rFonts w:ascii="Times New Roman" w:eastAsia="Times New Roman" w:hAnsi="Times New Roman" w:cs="Times New Roman"/>
          <w:color w:val="000000"/>
          <w:sz w:val="24"/>
          <w:szCs w:val="24"/>
          <w:lang w:eastAsia="de-DE"/>
        </w:rPr>
      </w:pPr>
    </w:p>
    <w:p w:rsidR="001C445A" w:rsidRDefault="001C445A" w:rsidP="001C445A">
      <w:pPr>
        <w:spacing w:after="0" w:line="240" w:lineRule="auto"/>
        <w:rPr>
          <w:rFonts w:ascii="Times New Roman" w:eastAsia="Times New Roman" w:hAnsi="Times New Roman" w:cs="Times New Roman"/>
          <w:color w:val="000000"/>
          <w:sz w:val="24"/>
          <w:szCs w:val="24"/>
          <w:lang w:eastAsia="de-DE"/>
        </w:rPr>
      </w:pPr>
      <w:r w:rsidRPr="00C5275D">
        <w:rPr>
          <w:rFonts w:ascii="Times New Roman" w:eastAsia="Times New Roman" w:hAnsi="Times New Roman" w:cs="Times New Roman"/>
          <w:color w:val="000000"/>
          <w:sz w:val="24"/>
          <w:szCs w:val="24"/>
          <w:lang w:eastAsia="de-DE"/>
        </w:rPr>
        <w:t>Sehr geehrter Herr Dr. Kunzmann,</w:t>
      </w:r>
    </w:p>
    <w:p w:rsidR="001C445A" w:rsidRPr="00C5275D" w:rsidRDefault="001C445A" w:rsidP="001C445A">
      <w:pPr>
        <w:spacing w:after="0" w:line="240" w:lineRule="auto"/>
        <w:rPr>
          <w:rFonts w:ascii="Times New Roman" w:eastAsia="Times New Roman" w:hAnsi="Times New Roman" w:cs="Times New Roman"/>
          <w:color w:val="000000"/>
          <w:sz w:val="24"/>
          <w:szCs w:val="24"/>
          <w:lang w:eastAsia="de-DE"/>
        </w:rPr>
      </w:pPr>
    </w:p>
    <w:p w:rsidR="001C445A" w:rsidRPr="00C5275D" w:rsidRDefault="001C445A" w:rsidP="001C445A">
      <w:pPr>
        <w:spacing w:after="0" w:line="240" w:lineRule="auto"/>
        <w:rPr>
          <w:rFonts w:ascii="Times New Roman" w:eastAsia="Times New Roman" w:hAnsi="Times New Roman" w:cs="Times New Roman"/>
          <w:color w:val="000000"/>
          <w:sz w:val="24"/>
          <w:szCs w:val="24"/>
          <w:lang w:eastAsia="de-DE"/>
        </w:rPr>
      </w:pPr>
      <w:r w:rsidRPr="00C5275D">
        <w:rPr>
          <w:rFonts w:ascii="Times New Roman" w:eastAsia="Times New Roman" w:hAnsi="Times New Roman" w:cs="Times New Roman"/>
          <w:color w:val="000000"/>
          <w:sz w:val="24"/>
          <w:szCs w:val="24"/>
          <w:lang w:eastAsia="de-DE"/>
        </w:rPr>
        <w:t>in den derzeit bestehenden Normen DIN 4150 und DIN 45680 wird jeweils nur der Körperschall bzw. der Luftschall berücksichtigt und beide Schallformen werden einzeln beurteilt, obwohl diese gemeinsam auf den Organismus einwirken.</w:t>
      </w:r>
    </w:p>
    <w:p w:rsidR="001C445A" w:rsidRPr="00C5275D" w:rsidRDefault="001C445A" w:rsidP="001C445A">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C5275D">
        <w:rPr>
          <w:rFonts w:ascii="Times New Roman" w:eastAsia="Times New Roman" w:hAnsi="Times New Roman" w:cs="Times New Roman"/>
          <w:color w:val="000000"/>
          <w:sz w:val="24"/>
          <w:szCs w:val="24"/>
          <w:lang w:eastAsia="de-DE"/>
        </w:rPr>
        <w:t>Da jedoch Luftschall-Immissionen im tieffrequenten und Infraschall-Bereich in den meisten Fällen als Doppelbelastung mit Körperschall bei betroffenen Personen vor Ort auftreten, die dann zu</w:t>
      </w:r>
      <w:r>
        <w:rPr>
          <w:rFonts w:ascii="Times New Roman" w:eastAsia="Times New Roman" w:hAnsi="Times New Roman" w:cs="Times New Roman"/>
          <w:color w:val="000000"/>
          <w:sz w:val="24"/>
          <w:szCs w:val="24"/>
          <w:lang w:eastAsia="de-DE"/>
        </w:rPr>
        <w:t xml:space="preserve"> </w:t>
      </w:r>
      <w:r w:rsidRPr="00C5275D">
        <w:rPr>
          <w:rFonts w:ascii="Times New Roman" w:eastAsia="Times New Roman" w:hAnsi="Times New Roman" w:cs="Times New Roman"/>
          <w:color w:val="000000"/>
          <w:sz w:val="24"/>
          <w:szCs w:val="24"/>
          <w:lang w:eastAsia="de-DE"/>
        </w:rPr>
        <w:t xml:space="preserve">gesundheitlichen Problemen führen, wie z.B. auch die Veröffentlichung vom 16. Mai 2017 der aktuellen Studie des KIT [1] [2] in Karlsruhe (vgl. </w:t>
      </w:r>
      <w:hyperlink r:id="rId4" w:history="1">
        <w:r w:rsidRPr="00ED40C3">
          <w:rPr>
            <w:rStyle w:val="Hyperlink"/>
            <w:rFonts w:ascii="Times New Roman" w:eastAsia="Times New Roman" w:hAnsi="Times New Roman" w:cs="Times New Roman"/>
            <w:sz w:val="24"/>
            <w:szCs w:val="24"/>
            <w:lang w:eastAsia="de-DE"/>
          </w:rPr>
          <w:t>http://www.kit.edu/kit/19681.php)</w:t>
        </w:r>
      </w:hyperlink>
      <w:r w:rsidRPr="00C5275D">
        <w:rPr>
          <w:rFonts w:ascii="Times New Roman" w:eastAsia="Times New Roman" w:hAnsi="Times New Roman" w:cs="Times New Roman"/>
          <w:color w:val="000000"/>
          <w:sz w:val="24"/>
          <w:szCs w:val="24"/>
          <w:lang w:eastAsia="de-DE"/>
        </w:rPr>
        <w:t xml:space="preserve"> belegt, halten wir die bestehenden Normen für dringend überarbeitungsbedürftig.</w:t>
      </w:r>
    </w:p>
    <w:p w:rsidR="001C445A" w:rsidRDefault="001C445A" w:rsidP="001C445A">
      <w:pPr>
        <w:spacing w:after="0" w:line="240" w:lineRule="auto"/>
        <w:rPr>
          <w:rFonts w:ascii="Times New Roman" w:eastAsia="Times New Roman" w:hAnsi="Times New Roman" w:cs="Times New Roman"/>
          <w:color w:val="000000"/>
          <w:sz w:val="24"/>
          <w:szCs w:val="24"/>
          <w:lang w:eastAsia="de-DE"/>
        </w:rPr>
      </w:pPr>
      <w:r w:rsidRPr="00C5275D">
        <w:rPr>
          <w:rFonts w:ascii="Times New Roman" w:eastAsia="Times New Roman" w:hAnsi="Times New Roman" w:cs="Times New Roman"/>
          <w:color w:val="000000"/>
          <w:sz w:val="24"/>
          <w:szCs w:val="24"/>
          <w:lang w:eastAsia="de-DE"/>
        </w:rPr>
        <w:t>Im Übrigen ist das Problem Körperschall innerhalb der TA Lärm im Kapitel 6.2. zwar bereits erfasst – aber auch hier sind die angegebenen Grenzwerte nicht mehr auf dem neuesten Stand der wissenschaftlichen Erkenntnis und gleichzeitiger Luftschall wird dabei nicht berücksichtigt.</w:t>
      </w:r>
    </w:p>
    <w:p w:rsidR="001C445A" w:rsidRPr="00C5275D" w:rsidRDefault="001C445A" w:rsidP="001C445A">
      <w:pPr>
        <w:spacing w:after="0" w:line="240" w:lineRule="auto"/>
        <w:rPr>
          <w:rFonts w:ascii="Times New Roman" w:eastAsia="Times New Roman" w:hAnsi="Times New Roman" w:cs="Times New Roman"/>
          <w:color w:val="000000"/>
          <w:sz w:val="24"/>
          <w:szCs w:val="24"/>
          <w:lang w:eastAsia="de-DE"/>
        </w:rPr>
      </w:pPr>
    </w:p>
    <w:p w:rsidR="001C445A" w:rsidRPr="00C5275D" w:rsidRDefault="001C445A" w:rsidP="001C445A">
      <w:pPr>
        <w:spacing w:after="0" w:line="240" w:lineRule="auto"/>
        <w:rPr>
          <w:rFonts w:ascii="Times New Roman" w:eastAsia="Times New Roman" w:hAnsi="Times New Roman" w:cs="Times New Roman"/>
          <w:color w:val="000000"/>
          <w:sz w:val="24"/>
          <w:szCs w:val="24"/>
          <w:lang w:eastAsia="de-DE"/>
        </w:rPr>
      </w:pPr>
      <w:r w:rsidRPr="00C5275D">
        <w:rPr>
          <w:rFonts w:ascii="Times New Roman" w:eastAsia="Times New Roman" w:hAnsi="Times New Roman" w:cs="Times New Roman"/>
          <w:color w:val="000000"/>
          <w:sz w:val="24"/>
          <w:szCs w:val="24"/>
          <w:lang w:eastAsia="de-DE"/>
        </w:rPr>
        <w:t>Wir möchten Sie daher bitten, bei der Überarbeitung der DIN 45680 die Doppel- bzw. Wechselbelastung zu berücksichtigen, die bei Betroffenen durch Schallimmissionen aus technischen Quellen im Bereich des Körperschalls als Vibrationen [3] [4] [5] und des Luftschalls im tieffrequenten Bereich in erster Linie über das Ohr [6] [7] [8] [9] [10] [11] und das Gehirn [12] [13] auf den Organismus einwirkt.</w:t>
      </w:r>
    </w:p>
    <w:p w:rsidR="001C445A" w:rsidRPr="00C5275D" w:rsidRDefault="001C445A" w:rsidP="001C445A">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C5275D">
        <w:rPr>
          <w:rFonts w:ascii="Times New Roman" w:eastAsia="Times New Roman" w:hAnsi="Times New Roman" w:cs="Times New Roman"/>
          <w:color w:val="000000"/>
          <w:sz w:val="24"/>
          <w:szCs w:val="24"/>
          <w:lang w:eastAsia="de-DE"/>
        </w:rPr>
        <w:t>Bitte stellen Sie bei der Verabschiedung der überarbeiteten DIN 45680 sicher, dass es künftig nicht mehr zu negativen Auswirkungen auf die Gesundheit durch bereits bei sehr geringen Immissionspegeln, auftretendem kombinierten Luft- und Körperschall kommt.</w:t>
      </w:r>
    </w:p>
    <w:p w:rsidR="001C445A" w:rsidRPr="00C5275D" w:rsidRDefault="001C445A" w:rsidP="001C445A">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C5275D">
        <w:rPr>
          <w:rFonts w:ascii="Times New Roman" w:eastAsia="Times New Roman" w:hAnsi="Times New Roman" w:cs="Times New Roman"/>
          <w:color w:val="000000"/>
          <w:sz w:val="24"/>
          <w:szCs w:val="24"/>
          <w:lang w:eastAsia="de-DE"/>
        </w:rPr>
        <w:t>Für den Fall, dass dies nicht möglich sein sollte, bitten wir Sie, dringend eine neue Industrienorm zu entwickeln, damit hierdurch der Schutz, der durch die verschiedenen Immissionsformen beeinträchtigten und gesundheitlich geschädigten Anwohner unterschiedlicher Emittenten hergestellt wird.</w:t>
      </w:r>
    </w:p>
    <w:p w:rsidR="001C445A" w:rsidRPr="00C5275D" w:rsidRDefault="001C445A" w:rsidP="001C445A">
      <w:pPr>
        <w:spacing w:after="0"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Mit freundlichem Grü</w:t>
      </w:r>
      <w:r w:rsidRPr="00C5275D">
        <w:rPr>
          <w:rFonts w:ascii="Times New Roman" w:eastAsia="Times New Roman" w:hAnsi="Times New Roman" w:cs="Times New Roman"/>
          <w:color w:val="000000"/>
          <w:sz w:val="24"/>
          <w:szCs w:val="24"/>
          <w:lang w:eastAsia="de-DE"/>
        </w:rPr>
        <w:t>ß</w:t>
      </w:r>
      <w:r>
        <w:rPr>
          <w:rFonts w:ascii="Times New Roman" w:eastAsia="Times New Roman" w:hAnsi="Times New Roman" w:cs="Times New Roman"/>
          <w:color w:val="000000"/>
          <w:sz w:val="24"/>
          <w:szCs w:val="24"/>
          <w:lang w:eastAsia="de-DE"/>
        </w:rPr>
        <w:t>en</w:t>
      </w:r>
    </w:p>
    <w:p w:rsidR="001C445A" w:rsidRPr="00C5275D" w:rsidRDefault="001C445A" w:rsidP="001C445A">
      <w:pPr>
        <w:spacing w:after="0" w:line="240" w:lineRule="auto"/>
        <w:rPr>
          <w:rFonts w:ascii="Times New Roman" w:eastAsia="Times New Roman" w:hAnsi="Times New Roman" w:cs="Times New Roman"/>
          <w:color w:val="000000"/>
          <w:sz w:val="24"/>
          <w:szCs w:val="24"/>
          <w:lang w:eastAsia="de-DE"/>
        </w:rPr>
      </w:pPr>
      <w:r w:rsidRPr="00C5275D">
        <w:rPr>
          <w:rFonts w:ascii="Times New Roman" w:eastAsia="Times New Roman" w:hAnsi="Times New Roman" w:cs="Times New Roman"/>
          <w:color w:val="000000"/>
          <w:sz w:val="24"/>
          <w:szCs w:val="24"/>
          <w:lang w:eastAsia="de-DE"/>
        </w:rPr>
        <w:br/>
      </w:r>
      <w:r w:rsidRPr="00C5275D">
        <w:rPr>
          <w:rFonts w:ascii="Times New Roman" w:eastAsia="Times New Roman" w:hAnsi="Times New Roman" w:cs="Times New Roman"/>
          <w:color w:val="000000"/>
          <w:sz w:val="24"/>
          <w:szCs w:val="24"/>
          <w:lang w:eastAsia="de-DE"/>
        </w:rPr>
        <w:br/>
      </w:r>
    </w:p>
    <w:p w:rsidR="001C445A" w:rsidRDefault="001C445A" w:rsidP="001C445A"/>
    <w:p w:rsidR="00144D1F" w:rsidRDefault="00144D1F"/>
    <w:sectPr w:rsidR="00144D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5A"/>
    <w:rsid w:val="00144D1F"/>
    <w:rsid w:val="001C4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7D09"/>
  <w15:chartTrackingRefBased/>
  <w15:docId w15:val="{10F587A7-AAF1-4F09-ACB3-74FFB675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1C44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C4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t.edu/kit/19681.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VKH BW</dc:creator>
  <cp:keywords/>
  <dc:description/>
  <cp:lastModifiedBy>Redaktion VKH BW</cp:lastModifiedBy>
  <cp:revision>1</cp:revision>
  <dcterms:created xsi:type="dcterms:W3CDTF">2017-06-13T00:40:00Z</dcterms:created>
  <dcterms:modified xsi:type="dcterms:W3CDTF">2017-06-13T00:42:00Z</dcterms:modified>
</cp:coreProperties>
</file>